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F9" w:rsidRPr="00AA3CAF" w:rsidRDefault="00812AFB" w:rsidP="00AA3C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6646F9" w:rsidRDefault="00812AFB" w:rsidP="006646F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6646F9" w:rsidRDefault="00812AFB" w:rsidP="00664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6646F9" w:rsidRDefault="00812AFB" w:rsidP="00664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6646F9" w:rsidRPr="00E85E82" w:rsidRDefault="006646F9" w:rsidP="006646F9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04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="00E85E8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3561F">
        <w:rPr>
          <w:rFonts w:ascii="Times New Roman" w:eastAsia="Times New Roman" w:hAnsi="Times New Roman"/>
          <w:sz w:val="24"/>
          <w:szCs w:val="24"/>
          <w:lang w:val="sr-Cyrl-RS" w:eastAsia="en-GB"/>
        </w:rPr>
        <w:t>9-</w:t>
      </w:r>
      <w:r w:rsidR="00E85E82">
        <w:rPr>
          <w:rFonts w:ascii="Times New Roman" w:eastAsia="Times New Roman" w:hAnsi="Times New Roman"/>
          <w:sz w:val="24"/>
          <w:szCs w:val="24"/>
          <w:lang w:eastAsia="en-GB"/>
        </w:rPr>
        <w:t>06/161-2</w:t>
      </w:r>
      <w:r w:rsidR="00E85E82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</w:p>
    <w:p w:rsidR="006646F9" w:rsidRDefault="00E85E82" w:rsidP="00664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29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6646F9" w:rsidRDefault="00812AFB" w:rsidP="006646F9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6646F9" w:rsidRPr="006863B8" w:rsidRDefault="00812AFB" w:rsidP="006646F9">
      <w:pPr>
        <w:spacing w:after="60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NARODNA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SKUPŠTINA</w:t>
      </w:r>
    </w:p>
    <w:p w:rsidR="006646F9" w:rsidRPr="006863B8" w:rsidRDefault="00812AFB" w:rsidP="006646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Veza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Vaš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9-6/161-22,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15.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</w:t>
      </w:r>
      <w:r w:rsidR="00E02A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="006646F9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646F9" w:rsidRPr="006863B8" w:rsidRDefault="006646F9" w:rsidP="006646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E0ECB" w:rsidRDefault="006646F9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Narodni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poslanik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Milovan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Jakovljević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osnovu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287.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dana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15.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pisanom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obliku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zatražio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obaveštenje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navedenom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zahtevu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prilogu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dostavlja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tekst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navodi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pitanju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dopis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uputio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građanin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nije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imenovan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niti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tekst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potpisan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85A79" w:rsidRPr="006863B8" w:rsidRDefault="00F85A79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B432BA" w:rsidRPr="006863B8" w:rsidRDefault="00E02A75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priloženom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tekstu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navodi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:</w:t>
      </w:r>
    </w:p>
    <w:p w:rsidR="00B432BA" w:rsidRPr="006863B8" w:rsidRDefault="00B432BA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„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Shodno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članu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194.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195.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molimo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donosilac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norme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pojasni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primenu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33.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stav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ugostiteljstvu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(„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Službeni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glasnik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RS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“,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17/2019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propisuje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fizičko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lice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može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vrši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prodaju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smeštajnih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kapaciteta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ugostiteljskom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objektu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domaće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radinosti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seoskog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turističkog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domaćinstva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preko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posrednika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“</w:t>
      </w:r>
      <w:r w:rsidR="0047780F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863B8" w:rsidRPr="006863B8" w:rsidRDefault="006863B8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6863B8" w:rsidRPr="006863B8" w:rsidRDefault="00812AFB" w:rsidP="006863B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ODGOVOR</w:t>
      </w:r>
    </w:p>
    <w:p w:rsidR="006863B8" w:rsidRPr="006863B8" w:rsidRDefault="006863B8" w:rsidP="006863B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6863B8" w:rsidRPr="006863B8" w:rsidRDefault="006863B8" w:rsidP="006863B8">
      <w:pPr>
        <w:pStyle w:val="NoSpacing"/>
        <w:spacing w:after="24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6863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2AFB">
        <w:rPr>
          <w:rFonts w:ascii="Times New Roman" w:hAnsi="Times New Roman"/>
          <w:sz w:val="24"/>
          <w:szCs w:val="24"/>
          <w:lang w:val="sr-Cyrl-RS"/>
        </w:rPr>
        <w:t>Na</w:t>
      </w:r>
      <w:r w:rsidRPr="006863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2AFB">
        <w:rPr>
          <w:rFonts w:ascii="Times New Roman" w:hAnsi="Times New Roman"/>
          <w:sz w:val="24"/>
          <w:szCs w:val="24"/>
          <w:lang w:val="sr-Cyrl-RS"/>
        </w:rPr>
        <w:t>osnovu</w:t>
      </w:r>
      <w:r w:rsidRPr="006863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2AFB">
        <w:rPr>
          <w:rFonts w:ascii="Times New Roman" w:hAnsi="Times New Roman"/>
          <w:sz w:val="24"/>
          <w:szCs w:val="24"/>
          <w:lang w:val="sr-Cyrl-RS"/>
        </w:rPr>
        <w:t>člana</w:t>
      </w:r>
      <w:r w:rsidRPr="006863B8">
        <w:rPr>
          <w:rFonts w:ascii="Times New Roman" w:hAnsi="Times New Roman"/>
          <w:sz w:val="24"/>
          <w:szCs w:val="24"/>
          <w:lang w:val="sr-Cyrl-RS"/>
        </w:rPr>
        <w:t xml:space="preserve"> 194.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Poslovnika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skupštine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(„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Službeni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glasnik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RS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",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20/12 -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prečišćen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tekst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autentično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tumačenje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može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podnese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Ustavom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ovlašćeni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predlagač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</w:p>
    <w:p w:rsidR="006863B8" w:rsidRDefault="006863B8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ab/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Pravo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predlaganja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drugih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propisa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opštih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akata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osnovu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člana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107.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Ustava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člana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150.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Poslovnika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skupštine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imaju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svaki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poslanik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skupština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autonomne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pokrajine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ili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najmanje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30.000 </w:t>
      </w:r>
      <w:r w:rsidR="00812A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birača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</w:p>
    <w:p w:rsidR="00C055CB" w:rsidRDefault="00C055CB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C055CB" w:rsidRDefault="00812AFB" w:rsidP="00C055CB">
      <w:pPr>
        <w:spacing w:before="29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Fizička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pravna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lica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imaju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mogućnost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osnovu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člana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80.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državnoj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upravi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Službeni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glasnik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RS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br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.79/2005, 101/2007, 95/2010, 99/2014</w:t>
      </w:r>
      <w:r w:rsidR="00C055CB" w:rsidRPr="006863B8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, 47/2018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30/2018-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dr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)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="00C055CB"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zatraže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mišljenje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primeni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odredaba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drugih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opštih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akata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organa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državne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uprave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su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dužni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dužni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im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daju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odgovor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roku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30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dana</w:t>
      </w:r>
      <w:r w:rsidR="00C055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C055CB" w:rsidRPr="006863B8" w:rsidRDefault="00C055CB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6863B8" w:rsidRPr="006863B8" w:rsidRDefault="006863B8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BD5D0F" w:rsidRPr="006863B8" w:rsidRDefault="00812AFB" w:rsidP="00BD5D0F">
      <w:pPr>
        <w:spacing w:before="29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Ukoliko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narodni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poslanik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Milovan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Jakovljević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želi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pokrene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postupak</w:t>
      </w:r>
      <w:r w:rsidR="00200D3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200D3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autentično</w:t>
      </w:r>
      <w:r w:rsidR="00200D3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tumačenje</w:t>
      </w:r>
      <w:r w:rsidR="00200D3B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odredbe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33.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stav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ugostiteljstvu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Službeni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glasnik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RS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lastRenderedPageBreak/>
        <w:t>17/2019)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to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može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učini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tako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što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će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skladu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članom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194.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stav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Poslovnika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skupštine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Ustavom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ovlašćeni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predlagač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podneti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donošenje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autentičnog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tumačenja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odredbe</w:t>
      </w:r>
      <w:r w:rsidR="00BD5D0F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33.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stav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BD5D0F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ugostiteljstvu</w:t>
      </w:r>
      <w:r w:rsidR="00BD5D0F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863B8" w:rsidRDefault="006863B8" w:rsidP="006863B8">
      <w:pPr>
        <w:spacing w:after="0"/>
        <w:jc w:val="both"/>
      </w:pPr>
    </w:p>
    <w:p w:rsidR="00F85A79" w:rsidRDefault="00F85A79" w:rsidP="00F85A7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                                                                                                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F85A79" w:rsidRDefault="00F85A79" w:rsidP="00F85A7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7771C" w:rsidRDefault="00F85A79" w:rsidP="00F85A7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</w:p>
    <w:p w:rsidR="0047771C" w:rsidRDefault="0047771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br w:type="page"/>
      </w:r>
    </w:p>
    <w:p w:rsidR="0047771C" w:rsidRDefault="00812AFB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>REPUBLIKA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47771C" w:rsidRDefault="00812AFB" w:rsidP="0047771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47771C" w:rsidRDefault="00812AFB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47771C" w:rsidRDefault="00812AFB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04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9-6/180-22</w:t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29.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47771C" w:rsidRDefault="00812AFB" w:rsidP="0047771C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47771C" w:rsidRDefault="00812AFB" w:rsidP="0047771C">
      <w:pPr>
        <w:spacing w:after="60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SKUPŠTINA</w:t>
      </w:r>
    </w:p>
    <w:p w:rsidR="0047771C" w:rsidRDefault="00812AFB" w:rsidP="00477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Veza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Vaš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9-6/180-22,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23.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</w:t>
      </w:r>
      <w:r w:rsid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47771C" w:rsidRDefault="0047771C" w:rsidP="00477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Radomir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Lazović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287.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izneo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zahtev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obaveštenje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objašnjenje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22.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priloženom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zahtevu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navodi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:</w:t>
      </w: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„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Šta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dešava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inicijativom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zabrani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iskopavanja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litijuma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?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građani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znali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nakon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predaje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ove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inicijative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trebalo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ide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proveru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resornom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Ono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uspeo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utvrdim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Ministarstva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državne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uprave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lokalne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samouprave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nikada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stigla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47771C" w:rsidRDefault="00812AFB" w:rsidP="0047771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Postavljam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pitanje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li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inicijativa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stigla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njih</w:t>
      </w:r>
      <w:r w:rsid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?“</w:t>
      </w: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812AFB" w:rsidP="004777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ODGOVOR</w:t>
      </w:r>
    </w:p>
    <w:p w:rsidR="0047771C" w:rsidRDefault="0047771C" w:rsidP="004777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both"/>
        <w:rPr>
          <w:rFonts w:eastAsia="SimSun" w:cs="Arial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dostavljena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inicijativa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listom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potpisnika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kojoj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postupio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67.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referendumu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inicijativi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(„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“,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111/21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119/21).</w:t>
      </w:r>
      <w:r>
        <w:rPr>
          <w:rFonts w:eastAsia="SimSun" w:cs="Arial"/>
          <w:lang w:val="sr-Cyrl-RS"/>
        </w:rPr>
        <w:t xml:space="preserve"> </w:t>
      </w:r>
    </w:p>
    <w:p w:rsidR="0047771C" w:rsidRDefault="0047771C" w:rsidP="004777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both"/>
      </w:pPr>
    </w:p>
    <w:p w:rsidR="0047771C" w:rsidRDefault="0047771C" w:rsidP="0047771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                                                                                                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47771C" w:rsidRDefault="0047771C" w:rsidP="0047771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7771C" w:rsidRDefault="0047771C" w:rsidP="0047771C">
      <w:pPr>
        <w:spacing w:after="0"/>
        <w:jc w:val="right"/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</w:p>
    <w:p w:rsidR="0047771C" w:rsidRDefault="0047771C" w:rsidP="0047771C"/>
    <w:p w:rsidR="0047771C" w:rsidRDefault="0047771C">
      <w:pPr>
        <w:spacing w:after="160" w:line="259" w:lineRule="auto"/>
      </w:pPr>
      <w:r>
        <w:br w:type="page"/>
      </w: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>REPUBLIKA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47771C" w:rsidRPr="0047771C" w:rsidRDefault="00812AFB" w:rsidP="0047771C">
      <w:pPr>
        <w:widowControl w:val="0"/>
        <w:tabs>
          <w:tab w:val="right" w:pos="9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04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9-6/16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>2-22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29.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SKUPŠTINA</w:t>
      </w: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Veza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Vaš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: 9-6/16</w:t>
      </w:r>
      <w:r w:rsidR="0047771C" w:rsidRPr="0047771C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-22,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15.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</w:t>
      </w:r>
      <w:r w:rsidR="0047771C" w:rsidRP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Pr="0047771C" w:rsidRDefault="0047771C" w:rsidP="0047771C">
      <w:pPr>
        <w:autoSpaceDE w:val="0"/>
        <w:autoSpaceDN w:val="0"/>
        <w:adjustRightInd w:val="0"/>
        <w:spacing w:before="229" w:after="0" w:line="240" w:lineRule="auto"/>
        <w:ind w:right="716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poslanici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Radomir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Lazović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Robert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Kozma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prof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Jelena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Jerinić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prof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Đorđe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Pavićević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osnovu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287.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16.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pisanom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obliku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zatražili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obaveštenje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predsednika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osnovu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obrazloženjem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sednici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Odbora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ustavna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pitanja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zakonodavstvo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održanoj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6.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decembra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2022,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odbačeni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narodnih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poslanika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Radomira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Lazovića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doc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dr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Biljane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Ćorđević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Roberta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Kozme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prof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dr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Đorđa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Pavićevića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prof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dr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Jelene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Jerinić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podneti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Predlog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zakona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budžetu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Republike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Srbije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2023.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godinu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Predlogom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odluke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davanju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saglasnosti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Finansijski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Republičkog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fonda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penzijsko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invalidsko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osiguranje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2023.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godinu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Predlogom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odluke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davanju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saglasnosti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Finansijski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Republičkog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fonda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zdravstveno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osiguranje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2023.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godinu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Predlogom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odluke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davanju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saglasnosti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Finansijski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Fonda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socijalno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osiguranje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vojnih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osiguranika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2023.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godinu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Predlogom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odluke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davanju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saglasnosti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Finansijski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Nacionalne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službe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zapošljavanje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za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2023.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godinu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podnela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Vlada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,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to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sledeći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:</w:t>
      </w:r>
    </w:p>
    <w:p w:rsidR="0047771C" w:rsidRPr="0047771C" w:rsidRDefault="0047771C" w:rsidP="0047771C">
      <w:pPr>
        <w:autoSpaceDE w:val="0"/>
        <w:autoSpaceDN w:val="0"/>
        <w:adjustRightInd w:val="0"/>
        <w:spacing w:before="86" w:after="0" w:line="240" w:lineRule="auto"/>
        <w:ind w:right="724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1.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poslanik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Đorđe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Pavićević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1.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poslanik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Robert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Kozma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;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-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1.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podnela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poslanica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Jelena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Jerinić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5.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podnela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poslanica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Jelena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Jerinić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;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5.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poslanik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Ćorđe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Pavićević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5.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poslanik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Radomir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Lazović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;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5.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podnela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poslanica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Biljana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Ćorđević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amandman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član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5.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koji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je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podneo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narodni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poslanik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Robert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 </w:t>
      </w:r>
      <w:r w:rsidR="00812AFB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Kozma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ODGOVOR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Pr="0047771C" w:rsidRDefault="00812AFB" w:rsidP="0047771C">
      <w:pPr>
        <w:widowControl w:val="0"/>
        <w:autoSpaceDE w:val="0"/>
        <w:autoSpaceDN w:val="0"/>
        <w:adjustRightInd w:val="0"/>
        <w:spacing w:after="0" w:line="240" w:lineRule="auto"/>
        <w:ind w:right="663" w:firstLine="720"/>
        <w:jc w:val="both"/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osnovu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163.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stav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(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„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Službeni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glasnik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RS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“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broj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 xml:space="preserve"> 20/12 –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prečišćen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tekst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)</w:t>
      </w:r>
      <w:r w:rsidR="0047771C" w:rsidRPr="0047771C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odbacuje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nepotpune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amandmane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uvredljivom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sadržinom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čemu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podnosi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izveštaj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Narodnoj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Amandman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odnosno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predlog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izmenu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dopunu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predloga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nepotpun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ako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sadrži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elemente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utvrđene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162.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62.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Jedinstvenih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metodoloških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pravila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izradu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propisa</w:t>
      </w:r>
      <w:r w:rsidR="0047771C"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(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„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Službeni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glasnik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RS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“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broj</w:t>
      </w:r>
      <w:r w:rsidR="0047771C"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 xml:space="preserve"> 21/10)</w:t>
      </w:r>
      <w:r w:rsidR="0047771C" w:rsidRPr="0047771C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val="sr-Cyrl-RS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right="663" w:firstLine="720"/>
        <w:jc w:val="both"/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Kada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pitanju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predlog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Republike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Srbije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njihovo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pisanje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pored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odredaba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Jedinstvenih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metodoloških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pravila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izradu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propisa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primenjuju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odredbe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budžetskom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lastRenderedPageBreak/>
        <w:t>sistemu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(„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Službeni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glasnik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RS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“,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br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54/2009, 73/2010, 101/2010, 101/2011, 93/2012, 62/2013, 63/2013 -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ispravka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108/2013, 142/2014, 68/2015 -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dr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zakon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103/2015, 9/2016, 113/2017, 95/2018, 31/2019, 72/2019, 149/2020, 118/2021, 118/-2021 -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dr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zakon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shd w:val="clear" w:color="auto" w:fill="FFFFFF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138/2022)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proofErr w:type="gramEnd"/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Ovo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jedini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slučaj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našem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pravnom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sistemu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način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izrade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predlog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jednog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utvrđen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nekim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drugim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Tako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44.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stav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budžetskom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sistemu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utvrđeno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izmena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predloga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vrši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mora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biti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okviru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maksimuma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ukupnog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fiskalnog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deficita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utvrđenog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predlogu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Vlade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stavu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utvrđeno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suficit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utvrđen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predlogu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budžeta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Vlade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ne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može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koristiti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povećanje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rashoda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izdataka</w:t>
      </w:r>
      <w:r w:rsidRPr="0047771C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predloženih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budžetom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stavu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3.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utvrđeno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predlog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smanjenje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prihoda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</w:rPr>
        <w:t>mora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sadrži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mere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uvećanje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drugih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prihoda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ili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umanjenje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rashoda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izdataka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isti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iznos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</w:rPr>
        <w:t>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stavu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4. </w:t>
      </w:r>
      <w:r w:rsidR="00812AFB">
        <w:rPr>
          <w:rFonts w:ascii="Times New Roman" w:eastAsia="Times New Roman" w:hAnsi="Times New Roman"/>
          <w:sz w:val="24"/>
          <w:szCs w:val="24"/>
          <w:lang w:val="sr-Cyrl-RS"/>
        </w:rPr>
        <w:t>utvrđeno</w:t>
      </w:r>
      <w:r w:rsidRPr="0047771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predlog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uvećanje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rashoda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izdataka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mora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sadrži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mere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uvećanje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prihoda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ili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umanjenje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drugih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rashoda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izdataka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za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isti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</w:rPr>
        <w:t>iznos</w:t>
      </w:r>
      <w:r w:rsidRPr="0047771C">
        <w:rPr>
          <w:rFonts w:ascii="Times New Roman" w:eastAsia="Times New Roman" w:hAnsi="Times New Roman"/>
          <w:sz w:val="24"/>
          <w:szCs w:val="24"/>
        </w:rPr>
        <w:t>.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Ukoliko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Odbor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oceni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podneti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napisan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tako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sadrži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elemente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mora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sadrži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skladu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budžetskom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sistemu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takav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odbaciti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kao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nepotpun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slučaju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Odbor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oceni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podnet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predlog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nije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skladu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budžetskom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sistemu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ali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uočena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neusklađenost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predstavlja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odsustvo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elemenata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zbog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kojeg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odbacuje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uočenoj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neusklađenosti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svom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izveštaju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obavestiti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odlučiti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Amandmani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podneli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poslanici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Đorđe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Pavićević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Robert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Kozma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Jelena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Jerinić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5,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podneli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poslanici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Jelena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Jerinić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Đorđe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Pavićević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Radomir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Lazović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Biljana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Đorđević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Robert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Kozma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odbačeni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kao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nepotpuni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razloga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što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članom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28.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budžetskom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sistemu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utvrđeni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obavezni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delovi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kojih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sastoji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izmenom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predloga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budžeta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vrši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Narodna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ne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mogu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menjati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47771C" w:rsidRPr="0047771C" w:rsidRDefault="0047771C" w:rsidP="0047771C">
      <w:pPr>
        <w:autoSpaceDE w:val="0"/>
        <w:autoSpaceDN w:val="0"/>
        <w:adjustRightInd w:val="0"/>
        <w:spacing w:before="21" w:after="0" w:line="240" w:lineRule="auto"/>
        <w:ind w:left="566" w:right="663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</w:p>
    <w:p w:rsidR="0047771C" w:rsidRPr="0047771C" w:rsidRDefault="0047771C" w:rsidP="0047771C">
      <w:pPr>
        <w:autoSpaceDE w:val="0"/>
        <w:autoSpaceDN w:val="0"/>
        <w:adjustRightInd w:val="0"/>
        <w:spacing w:before="21" w:after="0" w:line="240" w:lineRule="auto"/>
        <w:ind w:left="566" w:right="663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</w:p>
    <w:p w:rsidR="0047771C" w:rsidRPr="0047771C" w:rsidRDefault="0047771C" w:rsidP="0047771C">
      <w:pPr>
        <w:widowControl w:val="0"/>
        <w:tabs>
          <w:tab w:val="left" w:pos="1276"/>
          <w:tab w:val="center" w:pos="6480"/>
        </w:tabs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                                                                                                 </w:t>
      </w:r>
      <w:r w:rsidR="00812AF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PREDSEDNIKODBORA</w:t>
      </w:r>
    </w:p>
    <w:p w:rsidR="0047771C" w:rsidRPr="0047771C" w:rsidRDefault="0047771C" w:rsidP="0047771C">
      <w:pPr>
        <w:widowControl w:val="0"/>
        <w:tabs>
          <w:tab w:val="left" w:pos="1276"/>
          <w:tab w:val="center" w:pos="6480"/>
        </w:tabs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Times New Roman" w:eastAsia="Times New Roman" w:hAnsi="Times New Roman"/>
          <w:sz w:val="24"/>
          <w:szCs w:val="24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                                                                                        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>J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12AFB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47771C" w:rsidRDefault="0047771C">
      <w:pPr>
        <w:spacing w:after="160" w:line="259" w:lineRule="auto"/>
      </w:pPr>
    </w:p>
    <w:sectPr w:rsidR="00477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D8" w:rsidRDefault="00D704D8" w:rsidP="00812AFB">
      <w:pPr>
        <w:spacing w:after="0" w:line="240" w:lineRule="auto"/>
      </w:pPr>
      <w:r>
        <w:separator/>
      </w:r>
    </w:p>
  </w:endnote>
  <w:endnote w:type="continuationSeparator" w:id="0">
    <w:p w:rsidR="00D704D8" w:rsidRDefault="00D704D8" w:rsidP="0081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B" w:rsidRDefault="00812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B" w:rsidRDefault="00812A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B" w:rsidRDefault="00812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D8" w:rsidRDefault="00D704D8" w:rsidP="00812AFB">
      <w:pPr>
        <w:spacing w:after="0" w:line="240" w:lineRule="auto"/>
      </w:pPr>
      <w:r>
        <w:separator/>
      </w:r>
    </w:p>
  </w:footnote>
  <w:footnote w:type="continuationSeparator" w:id="0">
    <w:p w:rsidR="00D704D8" w:rsidRDefault="00D704D8" w:rsidP="0081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B" w:rsidRDefault="00812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B" w:rsidRDefault="00812A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B" w:rsidRDefault="00812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F9"/>
    <w:rsid w:val="000709D2"/>
    <w:rsid w:val="00200D3B"/>
    <w:rsid w:val="0047771C"/>
    <w:rsid w:val="0047780F"/>
    <w:rsid w:val="004E0ECB"/>
    <w:rsid w:val="005920BF"/>
    <w:rsid w:val="0063561F"/>
    <w:rsid w:val="006646F9"/>
    <w:rsid w:val="006863B8"/>
    <w:rsid w:val="00812AFB"/>
    <w:rsid w:val="00AA3CAF"/>
    <w:rsid w:val="00AE18ED"/>
    <w:rsid w:val="00B251EB"/>
    <w:rsid w:val="00B432BA"/>
    <w:rsid w:val="00BD5D0F"/>
    <w:rsid w:val="00C055CB"/>
    <w:rsid w:val="00D704D8"/>
    <w:rsid w:val="00E02A75"/>
    <w:rsid w:val="00E85E82"/>
    <w:rsid w:val="00F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3B8"/>
    <w:pPr>
      <w:spacing w:after="0" w:line="240" w:lineRule="auto"/>
    </w:pPr>
    <w:rPr>
      <w:rFonts w:asci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1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3B8"/>
    <w:pPr>
      <w:spacing w:after="0" w:line="240" w:lineRule="auto"/>
    </w:pPr>
    <w:rPr>
      <w:rFonts w:asci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1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2022-12-29T10:53:00Z</cp:lastPrinted>
  <dcterms:created xsi:type="dcterms:W3CDTF">2023-02-02T07:46:00Z</dcterms:created>
  <dcterms:modified xsi:type="dcterms:W3CDTF">2023-02-02T07:46:00Z</dcterms:modified>
</cp:coreProperties>
</file>